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制作内容及相关要求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瞰河北之燕赵四季》是一部以航拍为主要手段的视频短片，结合部分地面镜头及延时拍摄画面，以宣传展示美丽河北为主题，通过地域变换和四季交替艺术地展现河北之美。该视频短片将在河北日报客户端、河北新闻网等</w:t>
      </w:r>
      <w:r>
        <w:rPr>
          <w:rFonts w:hint="eastAsia" w:ascii="仿宋" w:hAnsi="仿宋" w:eastAsia="仿宋" w:cs="仿宋"/>
          <w:sz w:val="32"/>
          <w:szCs w:val="32"/>
        </w:rPr>
        <w:t>媒体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该片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方提出拍摄思路，提供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50%以上的</w:t>
      </w:r>
      <w:r>
        <w:rPr>
          <w:rFonts w:hint="eastAsia" w:ascii="仿宋" w:hAnsi="仿宋" w:eastAsia="仿宋" w:cs="仿宋"/>
          <w:sz w:val="32"/>
          <w:szCs w:val="32"/>
        </w:rPr>
        <w:t>相关素材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时长5-6分钟，</w:t>
      </w:r>
      <w:r>
        <w:rPr>
          <w:rFonts w:hint="eastAsia" w:ascii="仿宋" w:hAnsi="仿宋" w:eastAsia="仿宋" w:cs="仿宋"/>
          <w:sz w:val="32"/>
          <w:szCs w:val="32"/>
        </w:rPr>
        <w:t>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为1080P/MPG高清格式</w:t>
      </w:r>
      <w:r>
        <w:rPr>
          <w:rFonts w:hint="eastAsia" w:ascii="仿宋" w:hAnsi="仿宋" w:eastAsia="仿宋" w:cs="仿宋"/>
          <w:sz w:val="32"/>
          <w:szCs w:val="32"/>
        </w:rPr>
        <w:t>，视频载体为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U盘或</w:t>
      </w:r>
      <w:r>
        <w:rPr>
          <w:rFonts w:hint="eastAsia" w:ascii="仿宋" w:hAnsi="仿宋" w:eastAsia="仿宋" w:cs="仿宋"/>
          <w:sz w:val="32"/>
          <w:szCs w:val="32"/>
        </w:rPr>
        <w:t>移动硬盘。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二、团队要求：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1、报价单位近两年内有作品在省级以上电视媒体播出，且作品长度不低于十分钟。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2、团队主创专业影视从业经验10年以上，有省级以上专业媒体从业经验者优先。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3、团队主创取得专业影视节目编辑中级以上职称并持证三年以上。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4、团队核心主创作品在国内各类电视片大赛中获得过荣誉奖项。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5、制作团队具有独立机房并配备MAC PRO专业工作站及达芬奇专业调色台。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6、报价单位至少提供两家或两家以上的成功案例（以合同为准）。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C193"/>
    <w:multiLevelType w:val="singleLevel"/>
    <w:tmpl w:val="6AF3C1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76361"/>
    <w:rsid w:val="317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2019-05-29T06:04:00Z</dcterms:created>
  <dc:creator>Cogito ergo sum</dc:creator>
  <cp:lastModifiedBy>Cogito ergo sum</cp:lastModifiedBy>
  <dcterms:modified xsi:type="dcterms:W3CDTF">2019-05-29T06:05:15Z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