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 w:val="left" w:pos="1365"/>
        </w:tabs>
        <w:spacing w:line="520" w:lineRule="exact"/>
        <w:rPr>
          <w:color w:val="000000"/>
          <w:sz w:val="28"/>
          <w:szCs w:val="28"/>
        </w:rPr>
      </w:pPr>
      <w:r>
        <w:rPr>
          <w:rFonts w:hint="eastAsia"/>
          <w:color w:val="000000"/>
          <w:sz w:val="28"/>
          <w:szCs w:val="28"/>
        </w:rPr>
        <w:t>附件一：报价文件格式</w:t>
      </w:r>
    </w:p>
    <w:p>
      <w:pPr>
        <w:spacing w:line="460" w:lineRule="exact"/>
        <w:outlineLvl w:val="1"/>
        <w:rPr>
          <w:rFonts w:ascii="黑体" w:eastAsia="黑体"/>
          <w:color w:val="000000"/>
          <w:sz w:val="32"/>
        </w:rPr>
      </w:pPr>
    </w:p>
    <w:p>
      <w:pPr>
        <w:spacing w:line="460" w:lineRule="exact"/>
        <w:jc w:val="center"/>
        <w:outlineLvl w:val="1"/>
        <w:rPr>
          <w:rFonts w:ascii="黑体" w:eastAsia="黑体"/>
          <w:color w:val="000000"/>
          <w:sz w:val="32"/>
        </w:rPr>
      </w:pPr>
      <w:r>
        <w:rPr>
          <w:rFonts w:hint="eastAsia" w:ascii="黑体" w:eastAsia="黑体"/>
          <w:color w:val="000000"/>
          <w:sz w:val="32"/>
        </w:rPr>
        <w:t>法定代表人授权委托书</w:t>
      </w:r>
    </w:p>
    <w:p>
      <w:pPr>
        <w:spacing w:line="460" w:lineRule="exact"/>
        <w:ind w:firstLine="525"/>
        <w:jc w:val="center"/>
        <w:rPr>
          <w:rFonts w:ascii="黑体" w:eastAsia="黑体"/>
          <w:color w:val="000000"/>
          <w:sz w:val="32"/>
        </w:rPr>
      </w:pPr>
    </w:p>
    <w:p>
      <w:pPr>
        <w:spacing w:line="460" w:lineRule="exact"/>
        <w:ind w:firstLine="525"/>
        <w:rPr>
          <w:rFonts w:ascii="宋体"/>
          <w:color w:val="000000"/>
          <w:sz w:val="28"/>
        </w:rPr>
      </w:pPr>
      <w:r>
        <w:rPr>
          <w:rFonts w:hint="eastAsia" w:ascii="宋体"/>
          <w:color w:val="000000"/>
          <w:sz w:val="28"/>
        </w:rPr>
        <w:t>本授权委托书声明：我</w:t>
      </w:r>
      <w:r>
        <w:rPr>
          <w:rFonts w:ascii="宋体"/>
          <w:color w:val="000000"/>
          <w:sz w:val="28"/>
          <w:u w:val="single"/>
        </w:rPr>
        <w:t>____</w:t>
      </w:r>
      <w:r>
        <w:rPr>
          <w:rFonts w:hint="eastAsia" w:ascii="宋体"/>
          <w:color w:val="000000"/>
          <w:sz w:val="28"/>
        </w:rPr>
        <w:t>（姓名）系</w:t>
      </w:r>
      <w:r>
        <w:rPr>
          <w:rFonts w:ascii="宋体"/>
          <w:color w:val="000000"/>
          <w:sz w:val="28"/>
          <w:u w:val="single"/>
        </w:rPr>
        <w:t>_________</w:t>
      </w:r>
      <w:r>
        <w:rPr>
          <w:rFonts w:hint="eastAsia" w:ascii="宋体"/>
          <w:color w:val="000000"/>
          <w:sz w:val="28"/>
        </w:rPr>
        <w:t>（报价单位名称）的法定代表人，现授权委托</w:t>
      </w:r>
      <w:r>
        <w:rPr>
          <w:rFonts w:ascii="宋体"/>
          <w:color w:val="000000"/>
          <w:sz w:val="28"/>
          <w:u w:val="single"/>
        </w:rPr>
        <w:t>_____________</w:t>
      </w:r>
      <w:r>
        <w:rPr>
          <w:rFonts w:hint="eastAsia" w:ascii="宋体"/>
          <w:color w:val="000000"/>
          <w:sz w:val="28"/>
        </w:rPr>
        <w:t>（单位名称）的</w:t>
      </w:r>
      <w:r>
        <w:rPr>
          <w:rFonts w:ascii="宋体"/>
          <w:color w:val="000000"/>
          <w:sz w:val="28"/>
          <w:u w:val="single"/>
        </w:rPr>
        <w:t>_________</w:t>
      </w:r>
      <w:r>
        <w:rPr>
          <w:rFonts w:hint="eastAsia" w:ascii="宋体"/>
          <w:color w:val="000000"/>
          <w:sz w:val="28"/>
        </w:rPr>
        <w:t>（姓名）为我公司代理人，以本公司的名义参加</w:t>
      </w:r>
      <w:r>
        <w:rPr>
          <w:rFonts w:hint="eastAsia" w:ascii="宋体"/>
          <w:color w:val="000000"/>
          <w:sz w:val="28"/>
          <w:u w:val="single"/>
        </w:rPr>
        <w:t>河北日报报业集团阅报栏设备维修维护服务（</w:t>
      </w:r>
      <w:r>
        <w:rPr>
          <w:rFonts w:hint="eastAsia"/>
          <w:color w:val="000000"/>
          <w:sz w:val="28"/>
          <w:szCs w:val="28"/>
        </w:rPr>
        <w:t>冀报询</w:t>
      </w:r>
      <w:r>
        <w:rPr>
          <w:rFonts w:hint="eastAsia"/>
          <w:b/>
          <w:bCs/>
          <w:color w:val="000000"/>
          <w:sz w:val="24"/>
          <w:lang w:val="en-US" w:eastAsia="zh-CN"/>
        </w:rPr>
        <w:t>2021JBFW-XJ013</w:t>
      </w:r>
      <w:r>
        <w:rPr>
          <w:rFonts w:hint="eastAsia"/>
          <w:color w:val="000000"/>
          <w:sz w:val="28"/>
          <w:szCs w:val="28"/>
        </w:rPr>
        <w:t>）</w:t>
      </w:r>
      <w:r>
        <w:rPr>
          <w:rFonts w:hint="eastAsia" w:ascii="宋体"/>
          <w:color w:val="000000"/>
          <w:sz w:val="28"/>
        </w:rPr>
        <w:t>的报价活动，并完成合同签订、合同执行。代理人在报价、合同谈判过程中所签署的一切文件和处理与之有关的一切事务，我均予以承认。</w:t>
      </w:r>
    </w:p>
    <w:p>
      <w:pPr>
        <w:spacing w:line="460" w:lineRule="exact"/>
        <w:ind w:firstLine="525"/>
        <w:rPr>
          <w:rFonts w:ascii="宋体"/>
          <w:color w:val="000000"/>
          <w:sz w:val="28"/>
        </w:rPr>
      </w:pPr>
    </w:p>
    <w:p>
      <w:pPr>
        <w:spacing w:line="460" w:lineRule="exact"/>
        <w:ind w:firstLine="525"/>
        <w:rPr>
          <w:rFonts w:ascii="宋体"/>
          <w:color w:val="000000"/>
          <w:sz w:val="28"/>
        </w:rPr>
      </w:pP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代理人无转委权。特此委托。</w:t>
      </w:r>
    </w:p>
    <w:p>
      <w:pPr>
        <w:spacing w:line="460" w:lineRule="exact"/>
        <w:ind w:firstLine="525"/>
        <w:rPr>
          <w:rFonts w:ascii="宋体"/>
          <w:color w:val="000000"/>
          <w:sz w:val="28"/>
        </w:rPr>
      </w:pPr>
      <w:r>
        <w:rPr>
          <w:rFonts w:hint="eastAsia" w:ascii="宋体"/>
          <w:color w:val="000000"/>
          <w:sz w:val="28"/>
        </w:rPr>
        <w:t>代理人：</w:t>
      </w:r>
      <w:r>
        <w:rPr>
          <w:rFonts w:ascii="宋体"/>
          <w:color w:val="000000"/>
          <w:sz w:val="28"/>
        </w:rPr>
        <w:t xml:space="preserve">    </w:t>
      </w:r>
      <w:r>
        <w:rPr>
          <w:rFonts w:hint="eastAsia" w:ascii="宋体"/>
          <w:color w:val="000000"/>
          <w:sz w:val="28"/>
        </w:rPr>
        <w:t>性别：</w:t>
      </w:r>
      <w:r>
        <w:rPr>
          <w:rFonts w:ascii="宋体"/>
          <w:color w:val="000000"/>
          <w:sz w:val="28"/>
        </w:rPr>
        <w:t xml:space="preserve">   </w:t>
      </w:r>
      <w:r>
        <w:rPr>
          <w:rFonts w:hint="eastAsia" w:ascii="宋体"/>
          <w:color w:val="000000"/>
          <w:sz w:val="28"/>
        </w:rPr>
        <w:t>身份证号：</w:t>
      </w:r>
    </w:p>
    <w:p>
      <w:pPr>
        <w:spacing w:line="460" w:lineRule="exact"/>
        <w:ind w:firstLine="525"/>
        <w:rPr>
          <w:rFonts w:ascii="宋体"/>
          <w:color w:val="000000"/>
          <w:sz w:val="28"/>
        </w:rPr>
      </w:pPr>
      <w:r>
        <w:rPr>
          <w:rFonts w:hint="eastAsia" w:ascii="宋体"/>
          <w:color w:val="000000"/>
          <w:sz w:val="28"/>
        </w:rPr>
        <w:t>单</w:t>
      </w:r>
      <w:r>
        <w:rPr>
          <w:rFonts w:ascii="宋体"/>
          <w:color w:val="000000"/>
          <w:sz w:val="28"/>
        </w:rPr>
        <w:t xml:space="preserve">  </w:t>
      </w:r>
      <w:r>
        <w:rPr>
          <w:rFonts w:hint="eastAsia" w:ascii="宋体"/>
          <w:color w:val="000000"/>
          <w:sz w:val="28"/>
        </w:rPr>
        <w:t>位：</w:t>
      </w:r>
      <w:r>
        <w:rPr>
          <w:rFonts w:ascii="宋体"/>
          <w:color w:val="000000"/>
          <w:sz w:val="28"/>
        </w:rPr>
        <w:t xml:space="preserve">    </w:t>
      </w:r>
      <w:r>
        <w:rPr>
          <w:rFonts w:hint="eastAsia" w:ascii="宋体"/>
          <w:color w:val="000000"/>
          <w:sz w:val="28"/>
        </w:rPr>
        <w:t>部门：</w:t>
      </w:r>
      <w:r>
        <w:rPr>
          <w:rFonts w:ascii="宋体"/>
          <w:color w:val="000000"/>
          <w:sz w:val="28"/>
        </w:rPr>
        <w:t xml:space="preserve">    </w:t>
      </w:r>
      <w:r>
        <w:rPr>
          <w:rFonts w:hint="eastAsia" w:ascii="宋体"/>
          <w:color w:val="000000"/>
          <w:sz w:val="28"/>
        </w:rPr>
        <w:t>职务：</w:t>
      </w:r>
      <w:r>
        <w:rPr>
          <w:rFonts w:ascii="宋体"/>
          <w:color w:val="000000"/>
          <w:sz w:val="28"/>
        </w:rPr>
        <w:t xml:space="preserve">      </w:t>
      </w:r>
      <w:r>
        <w:rPr>
          <w:rFonts w:hint="eastAsia" w:ascii="宋体"/>
          <w:color w:val="000000"/>
          <w:sz w:val="28"/>
        </w:rPr>
        <w:t>联系电话：</w:t>
      </w: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报价单位（公章）：</w:t>
      </w: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法定代表人（印鉴或签名）：</w:t>
      </w:r>
    </w:p>
    <w:p>
      <w:pPr>
        <w:spacing w:line="460" w:lineRule="exac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r>
        <w:rPr>
          <w:rFonts w:hint="eastAsia" w:ascii="宋体"/>
          <w:color w:val="000000"/>
          <w:sz w:val="28"/>
        </w:rPr>
        <w:t>日期：</w:t>
      </w:r>
      <w:r>
        <w:rPr>
          <w:rFonts w:ascii="宋体"/>
          <w:color w:val="000000"/>
          <w:sz w:val="28"/>
          <w:u w:val="single"/>
        </w:rPr>
        <w:t>_____</w:t>
      </w:r>
      <w:r>
        <w:rPr>
          <w:rFonts w:hint="eastAsia" w:ascii="宋体"/>
          <w:color w:val="000000"/>
          <w:sz w:val="28"/>
        </w:rPr>
        <w:t>年</w:t>
      </w:r>
      <w:r>
        <w:rPr>
          <w:rFonts w:ascii="宋体"/>
          <w:color w:val="000000"/>
          <w:sz w:val="28"/>
          <w:u w:val="single"/>
        </w:rPr>
        <w:t>____</w:t>
      </w:r>
      <w:r>
        <w:rPr>
          <w:rFonts w:hint="eastAsia" w:ascii="宋体"/>
          <w:color w:val="000000"/>
          <w:sz w:val="28"/>
        </w:rPr>
        <w:t>月</w:t>
      </w:r>
      <w:r>
        <w:rPr>
          <w:rFonts w:ascii="宋体"/>
          <w:color w:val="000000"/>
          <w:sz w:val="28"/>
          <w:u w:val="single"/>
        </w:rPr>
        <w:t>____</w:t>
      </w:r>
      <w:r>
        <w:rPr>
          <w:rFonts w:hint="eastAsia" w:ascii="宋体"/>
          <w:color w:val="000000"/>
          <w:sz w:val="28"/>
        </w:rPr>
        <w:t>日</w:t>
      </w:r>
    </w:p>
    <w:p>
      <w:pPr>
        <w:spacing w:line="460" w:lineRule="exact"/>
        <w:outlineLvl w:val="1"/>
        <w:rPr>
          <w:rFonts w:ascii="黑体" w:eastAsia="黑体"/>
          <w:color w:val="000000"/>
          <w:sz w:val="32"/>
        </w:rPr>
      </w:pPr>
    </w:p>
    <w:p>
      <w:pPr>
        <w:spacing w:line="460" w:lineRule="exact"/>
        <w:outlineLvl w:val="1"/>
        <w:rPr>
          <w:rFonts w:ascii="黑体" w:eastAsia="黑体"/>
          <w:color w:val="000000"/>
          <w:sz w:val="32"/>
        </w:rPr>
      </w:pPr>
    </w:p>
    <w:p>
      <w:pPr>
        <w:spacing w:line="460" w:lineRule="exact"/>
        <w:outlineLvl w:val="1"/>
        <w:rPr>
          <w:rFonts w:ascii="黑体" w:eastAsia="黑体"/>
          <w:color w:val="000000"/>
          <w:sz w:val="32"/>
        </w:rPr>
      </w:pPr>
    </w:p>
    <w:p>
      <w:pPr>
        <w:spacing w:line="460" w:lineRule="exact"/>
        <w:outlineLvl w:val="1"/>
        <w:rPr>
          <w:rFonts w:ascii="黑体" w:eastAsia="黑体"/>
          <w:color w:val="000000"/>
          <w:sz w:val="32"/>
        </w:rPr>
      </w:pPr>
    </w:p>
    <w:p>
      <w:pPr>
        <w:pStyle w:val="2"/>
        <w:ind w:firstLine="640"/>
        <w:rPr>
          <w:rFonts w:ascii="黑体" w:eastAsia="黑体"/>
          <w:color w:val="000000"/>
          <w:sz w:val="32"/>
        </w:rPr>
      </w:pPr>
    </w:p>
    <w:p>
      <w:pPr>
        <w:spacing w:line="460" w:lineRule="exact"/>
        <w:jc w:val="center"/>
        <w:outlineLvl w:val="1"/>
        <w:rPr>
          <w:rFonts w:ascii="黑体" w:eastAsia="黑体"/>
          <w:color w:val="000000"/>
          <w:sz w:val="32"/>
        </w:rPr>
      </w:pPr>
      <w:r>
        <w:rPr>
          <w:rFonts w:hint="eastAsia" w:ascii="黑体" w:eastAsia="黑体"/>
          <w:color w:val="000000"/>
          <w:sz w:val="32"/>
        </w:rPr>
        <w:t>报价表</w:t>
      </w:r>
    </w:p>
    <w:tbl>
      <w:tblPr>
        <w:tblStyle w:val="5"/>
        <w:tblpPr w:leftFromText="180" w:rightFromText="180" w:vertAnchor="text" w:horzAnchor="page" w:tblpX="1343" w:tblpY="479"/>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55"/>
        <w:gridCol w:w="930"/>
        <w:gridCol w:w="1789"/>
        <w:gridCol w:w="945"/>
        <w:gridCol w:w="1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40" w:type="dxa"/>
            <w:tcBorders>
              <w:top w:val="single" w:color="auto" w:sz="12" w:space="0"/>
            </w:tcBorders>
            <w:vAlign w:val="center"/>
          </w:tcPr>
          <w:p>
            <w:pPr>
              <w:jc w:val="center"/>
              <w:rPr>
                <w:color w:val="000000"/>
                <w:sz w:val="28"/>
                <w:szCs w:val="28"/>
              </w:rPr>
            </w:pPr>
            <w:r>
              <w:rPr>
                <w:rFonts w:hint="eastAsia"/>
                <w:color w:val="000000"/>
                <w:sz w:val="28"/>
                <w:szCs w:val="28"/>
              </w:rPr>
              <w:t>序号</w:t>
            </w:r>
          </w:p>
        </w:tc>
        <w:tc>
          <w:tcPr>
            <w:tcW w:w="2955" w:type="dxa"/>
            <w:tcBorders>
              <w:top w:val="single" w:color="auto" w:sz="12" w:space="0"/>
            </w:tcBorders>
            <w:vAlign w:val="center"/>
          </w:tcPr>
          <w:p>
            <w:pPr>
              <w:jc w:val="center"/>
              <w:rPr>
                <w:color w:val="000000"/>
                <w:sz w:val="28"/>
                <w:szCs w:val="28"/>
              </w:rPr>
            </w:pPr>
            <w:r>
              <w:rPr>
                <w:rFonts w:hint="eastAsia"/>
                <w:color w:val="000000"/>
                <w:sz w:val="28"/>
                <w:szCs w:val="28"/>
              </w:rPr>
              <w:t>分项名称</w:t>
            </w:r>
          </w:p>
        </w:tc>
        <w:tc>
          <w:tcPr>
            <w:tcW w:w="930" w:type="dxa"/>
            <w:tcBorders>
              <w:top w:val="single" w:color="auto" w:sz="12" w:space="0"/>
            </w:tcBorders>
            <w:vAlign w:val="center"/>
          </w:tcPr>
          <w:p>
            <w:pPr>
              <w:jc w:val="center"/>
              <w:rPr>
                <w:color w:val="000000"/>
                <w:sz w:val="28"/>
                <w:szCs w:val="28"/>
              </w:rPr>
            </w:pPr>
            <w:r>
              <w:rPr>
                <w:rFonts w:hint="eastAsia"/>
                <w:color w:val="000000"/>
                <w:sz w:val="28"/>
                <w:szCs w:val="28"/>
              </w:rPr>
              <w:t>数量</w:t>
            </w:r>
          </w:p>
        </w:tc>
        <w:tc>
          <w:tcPr>
            <w:tcW w:w="1789" w:type="dxa"/>
            <w:tcBorders>
              <w:top w:val="single" w:color="auto" w:sz="12" w:space="0"/>
            </w:tcBorders>
            <w:vAlign w:val="center"/>
          </w:tcPr>
          <w:p>
            <w:pPr>
              <w:jc w:val="center"/>
              <w:rPr>
                <w:color w:val="000000"/>
                <w:sz w:val="28"/>
                <w:szCs w:val="28"/>
              </w:rPr>
            </w:pPr>
            <w:r>
              <w:rPr>
                <w:rFonts w:hint="eastAsia"/>
                <w:color w:val="000000"/>
                <w:sz w:val="28"/>
                <w:szCs w:val="28"/>
              </w:rPr>
              <w:t>相关参数</w:t>
            </w:r>
          </w:p>
        </w:tc>
        <w:tc>
          <w:tcPr>
            <w:tcW w:w="945" w:type="dxa"/>
            <w:tcBorders>
              <w:top w:val="single" w:color="auto" w:sz="12" w:space="0"/>
            </w:tcBorders>
            <w:vAlign w:val="center"/>
          </w:tcPr>
          <w:p>
            <w:pPr>
              <w:jc w:val="center"/>
              <w:rPr>
                <w:color w:val="000000"/>
                <w:sz w:val="28"/>
                <w:szCs w:val="28"/>
              </w:rPr>
            </w:pPr>
            <w:r>
              <w:rPr>
                <w:rFonts w:hint="eastAsia"/>
                <w:color w:val="000000"/>
                <w:sz w:val="28"/>
                <w:szCs w:val="28"/>
              </w:rPr>
              <w:t>单价</w:t>
            </w:r>
          </w:p>
        </w:tc>
        <w:tc>
          <w:tcPr>
            <w:tcW w:w="1929" w:type="dxa"/>
            <w:tcBorders>
              <w:top w:val="single" w:color="auto" w:sz="12" w:space="0"/>
            </w:tcBorders>
            <w:vAlign w:val="center"/>
          </w:tcPr>
          <w:p>
            <w:pPr>
              <w:jc w:val="center"/>
              <w:rPr>
                <w:color w:val="000000"/>
                <w:sz w:val="28"/>
                <w:szCs w:val="28"/>
              </w:rPr>
            </w:pPr>
            <w:r>
              <w:rPr>
                <w:rFonts w:hint="eastAsia"/>
                <w:color w:val="000000"/>
                <w:sz w:val="28"/>
                <w:szCs w:val="28"/>
              </w:rPr>
              <w:t>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40" w:type="dxa"/>
            <w:vAlign w:val="center"/>
          </w:tcPr>
          <w:p>
            <w:pPr>
              <w:jc w:val="center"/>
              <w:rPr>
                <w:color w:val="000000"/>
                <w:sz w:val="28"/>
                <w:szCs w:val="28"/>
              </w:rPr>
            </w:pPr>
            <w:r>
              <w:rPr>
                <w:rFonts w:hint="eastAsia"/>
                <w:color w:val="000000"/>
                <w:sz w:val="28"/>
                <w:szCs w:val="28"/>
              </w:rPr>
              <w:t>一</w:t>
            </w:r>
          </w:p>
          <w:p>
            <w:pPr>
              <w:jc w:val="center"/>
              <w:rPr>
                <w:color w:val="000000"/>
                <w:sz w:val="28"/>
                <w:szCs w:val="28"/>
              </w:rPr>
            </w:pPr>
          </w:p>
        </w:tc>
        <w:tc>
          <w:tcPr>
            <w:tcW w:w="2955" w:type="dxa"/>
            <w:vAlign w:val="center"/>
          </w:tcPr>
          <w:p>
            <w:pPr>
              <w:tabs>
                <w:tab w:val="left" w:pos="840"/>
              </w:tabs>
              <w:rPr>
                <w:color w:val="000000"/>
                <w:sz w:val="28"/>
                <w:szCs w:val="28"/>
              </w:rPr>
            </w:pPr>
          </w:p>
        </w:tc>
        <w:tc>
          <w:tcPr>
            <w:tcW w:w="930" w:type="dxa"/>
            <w:vAlign w:val="center"/>
          </w:tcPr>
          <w:p>
            <w:pPr>
              <w:jc w:val="center"/>
              <w:rPr>
                <w:color w:val="000000"/>
                <w:sz w:val="28"/>
                <w:szCs w:val="28"/>
              </w:rPr>
            </w:pPr>
          </w:p>
        </w:tc>
        <w:tc>
          <w:tcPr>
            <w:tcW w:w="1789" w:type="dxa"/>
            <w:vAlign w:val="center"/>
          </w:tcPr>
          <w:p>
            <w:pPr>
              <w:rPr>
                <w:color w:val="000000"/>
                <w:sz w:val="28"/>
                <w:szCs w:val="28"/>
              </w:rPr>
            </w:pPr>
          </w:p>
        </w:tc>
        <w:tc>
          <w:tcPr>
            <w:tcW w:w="945" w:type="dxa"/>
            <w:vAlign w:val="center"/>
          </w:tcPr>
          <w:p>
            <w:pPr>
              <w:jc w:val="center"/>
              <w:rPr>
                <w:color w:val="000000"/>
                <w:sz w:val="28"/>
                <w:szCs w:val="28"/>
              </w:rPr>
            </w:pPr>
          </w:p>
        </w:tc>
        <w:tc>
          <w:tcPr>
            <w:tcW w:w="1929" w:type="dxa"/>
            <w:vAlign w:val="center"/>
          </w:tcPr>
          <w:p>
            <w:pPr>
              <w:jc w:val="center"/>
              <w:rPr>
                <w:color w:val="000000"/>
                <w:sz w:val="28"/>
                <w:szCs w:val="28"/>
              </w:rPr>
            </w:pPr>
          </w:p>
          <w:p>
            <w:pPr>
              <w:jc w:val="center"/>
              <w:rPr>
                <w:color w:val="000000"/>
                <w:sz w:val="28"/>
                <w:szCs w:val="28"/>
              </w:rPr>
            </w:pPr>
          </w:p>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40" w:type="dxa"/>
            <w:vAlign w:val="center"/>
          </w:tcPr>
          <w:p>
            <w:pPr>
              <w:jc w:val="center"/>
              <w:rPr>
                <w:color w:val="000000"/>
                <w:sz w:val="28"/>
                <w:szCs w:val="28"/>
              </w:rPr>
            </w:pPr>
          </w:p>
        </w:tc>
        <w:tc>
          <w:tcPr>
            <w:tcW w:w="2955" w:type="dxa"/>
            <w:vAlign w:val="center"/>
          </w:tcPr>
          <w:p>
            <w:pPr>
              <w:tabs>
                <w:tab w:val="left" w:pos="840"/>
              </w:tabs>
              <w:rPr>
                <w:color w:val="000000"/>
                <w:sz w:val="28"/>
                <w:szCs w:val="28"/>
              </w:rPr>
            </w:pPr>
          </w:p>
        </w:tc>
        <w:tc>
          <w:tcPr>
            <w:tcW w:w="930" w:type="dxa"/>
            <w:vAlign w:val="center"/>
          </w:tcPr>
          <w:p>
            <w:pPr>
              <w:jc w:val="center"/>
              <w:rPr>
                <w:color w:val="000000"/>
                <w:sz w:val="28"/>
                <w:szCs w:val="28"/>
              </w:rPr>
            </w:pPr>
          </w:p>
        </w:tc>
        <w:tc>
          <w:tcPr>
            <w:tcW w:w="1789" w:type="dxa"/>
            <w:vAlign w:val="center"/>
          </w:tcPr>
          <w:p>
            <w:pPr>
              <w:rPr>
                <w:color w:val="000000"/>
                <w:sz w:val="28"/>
                <w:szCs w:val="28"/>
              </w:rPr>
            </w:pPr>
          </w:p>
        </w:tc>
        <w:tc>
          <w:tcPr>
            <w:tcW w:w="945" w:type="dxa"/>
            <w:vAlign w:val="center"/>
          </w:tcPr>
          <w:p>
            <w:pPr>
              <w:jc w:val="center"/>
              <w:rPr>
                <w:color w:val="000000"/>
                <w:sz w:val="28"/>
                <w:szCs w:val="28"/>
              </w:rPr>
            </w:pPr>
          </w:p>
        </w:tc>
        <w:tc>
          <w:tcPr>
            <w:tcW w:w="1929" w:type="dxa"/>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40" w:type="dxa"/>
            <w:vAlign w:val="center"/>
          </w:tcPr>
          <w:p>
            <w:pPr>
              <w:jc w:val="center"/>
              <w:rPr>
                <w:color w:val="000000"/>
                <w:sz w:val="28"/>
                <w:szCs w:val="28"/>
              </w:rPr>
            </w:pPr>
          </w:p>
        </w:tc>
        <w:tc>
          <w:tcPr>
            <w:tcW w:w="2955" w:type="dxa"/>
            <w:vAlign w:val="center"/>
          </w:tcPr>
          <w:p>
            <w:pPr>
              <w:tabs>
                <w:tab w:val="left" w:pos="840"/>
              </w:tabs>
              <w:rPr>
                <w:color w:val="000000"/>
                <w:sz w:val="28"/>
                <w:szCs w:val="28"/>
              </w:rPr>
            </w:pPr>
          </w:p>
        </w:tc>
        <w:tc>
          <w:tcPr>
            <w:tcW w:w="930" w:type="dxa"/>
            <w:vAlign w:val="center"/>
          </w:tcPr>
          <w:p>
            <w:pPr>
              <w:jc w:val="center"/>
              <w:rPr>
                <w:color w:val="000000"/>
                <w:sz w:val="28"/>
                <w:szCs w:val="28"/>
              </w:rPr>
            </w:pPr>
          </w:p>
        </w:tc>
        <w:tc>
          <w:tcPr>
            <w:tcW w:w="1789" w:type="dxa"/>
            <w:vAlign w:val="center"/>
          </w:tcPr>
          <w:p>
            <w:pPr>
              <w:jc w:val="center"/>
              <w:rPr>
                <w:color w:val="000000"/>
                <w:sz w:val="28"/>
                <w:szCs w:val="28"/>
              </w:rPr>
            </w:pPr>
          </w:p>
        </w:tc>
        <w:tc>
          <w:tcPr>
            <w:tcW w:w="945" w:type="dxa"/>
            <w:vAlign w:val="center"/>
          </w:tcPr>
          <w:p>
            <w:pPr>
              <w:jc w:val="center"/>
              <w:rPr>
                <w:color w:val="000000"/>
                <w:sz w:val="28"/>
                <w:szCs w:val="28"/>
              </w:rPr>
            </w:pPr>
          </w:p>
        </w:tc>
        <w:tc>
          <w:tcPr>
            <w:tcW w:w="1929" w:type="dxa"/>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40" w:type="dxa"/>
            <w:vAlign w:val="center"/>
          </w:tcPr>
          <w:p>
            <w:pPr>
              <w:jc w:val="center"/>
              <w:rPr>
                <w:color w:val="000000"/>
                <w:sz w:val="28"/>
                <w:szCs w:val="28"/>
              </w:rPr>
            </w:pPr>
            <w:r>
              <w:rPr>
                <w:rFonts w:hint="eastAsia"/>
                <w:color w:val="000000"/>
                <w:sz w:val="28"/>
                <w:szCs w:val="28"/>
              </w:rPr>
              <w:t>....</w:t>
            </w:r>
          </w:p>
        </w:tc>
        <w:tc>
          <w:tcPr>
            <w:tcW w:w="2955" w:type="dxa"/>
            <w:vAlign w:val="center"/>
          </w:tcPr>
          <w:p>
            <w:pPr>
              <w:tabs>
                <w:tab w:val="left" w:pos="840"/>
              </w:tabs>
              <w:ind w:firstLine="560" w:firstLineChars="200"/>
              <w:rPr>
                <w:color w:val="000000"/>
                <w:sz w:val="28"/>
                <w:szCs w:val="28"/>
              </w:rPr>
            </w:pPr>
            <w:r>
              <w:rPr>
                <w:rFonts w:hint="eastAsia"/>
                <w:color w:val="000000"/>
                <w:sz w:val="28"/>
                <w:szCs w:val="28"/>
              </w:rPr>
              <w:t>......</w:t>
            </w:r>
          </w:p>
        </w:tc>
        <w:tc>
          <w:tcPr>
            <w:tcW w:w="930" w:type="dxa"/>
            <w:vAlign w:val="center"/>
          </w:tcPr>
          <w:p>
            <w:pPr>
              <w:jc w:val="center"/>
              <w:rPr>
                <w:color w:val="000000"/>
                <w:sz w:val="28"/>
                <w:szCs w:val="28"/>
              </w:rPr>
            </w:pPr>
          </w:p>
        </w:tc>
        <w:tc>
          <w:tcPr>
            <w:tcW w:w="1789" w:type="dxa"/>
            <w:vAlign w:val="center"/>
          </w:tcPr>
          <w:p>
            <w:pPr>
              <w:jc w:val="center"/>
              <w:rPr>
                <w:color w:val="000000"/>
                <w:sz w:val="28"/>
                <w:szCs w:val="28"/>
              </w:rPr>
            </w:pPr>
          </w:p>
        </w:tc>
        <w:tc>
          <w:tcPr>
            <w:tcW w:w="945" w:type="dxa"/>
            <w:vAlign w:val="center"/>
          </w:tcPr>
          <w:p>
            <w:pPr>
              <w:jc w:val="center"/>
              <w:rPr>
                <w:color w:val="000000"/>
                <w:sz w:val="28"/>
                <w:szCs w:val="28"/>
              </w:rPr>
            </w:pPr>
          </w:p>
        </w:tc>
        <w:tc>
          <w:tcPr>
            <w:tcW w:w="1929" w:type="dxa"/>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40" w:type="dxa"/>
            <w:vAlign w:val="center"/>
          </w:tcPr>
          <w:p>
            <w:pPr>
              <w:jc w:val="center"/>
              <w:rPr>
                <w:color w:val="000000"/>
                <w:sz w:val="28"/>
                <w:szCs w:val="28"/>
              </w:rPr>
            </w:pPr>
          </w:p>
        </w:tc>
        <w:tc>
          <w:tcPr>
            <w:tcW w:w="2955" w:type="dxa"/>
            <w:vAlign w:val="center"/>
          </w:tcPr>
          <w:p>
            <w:pPr>
              <w:jc w:val="center"/>
              <w:rPr>
                <w:color w:val="000000"/>
                <w:sz w:val="28"/>
                <w:szCs w:val="28"/>
              </w:rPr>
            </w:pPr>
            <w:r>
              <w:rPr>
                <w:rFonts w:hint="eastAsia"/>
                <w:color w:val="000000"/>
                <w:sz w:val="28"/>
                <w:szCs w:val="28"/>
              </w:rPr>
              <w:t>总价</w:t>
            </w:r>
          </w:p>
        </w:tc>
        <w:tc>
          <w:tcPr>
            <w:tcW w:w="2719" w:type="dxa"/>
            <w:gridSpan w:val="2"/>
            <w:vAlign w:val="center"/>
          </w:tcPr>
          <w:p>
            <w:pPr>
              <w:rPr>
                <w:color w:val="000000"/>
                <w:sz w:val="28"/>
                <w:szCs w:val="28"/>
              </w:rPr>
            </w:pPr>
            <w:r>
              <w:rPr>
                <w:rFonts w:hint="eastAsia"/>
                <w:color w:val="000000"/>
                <w:sz w:val="28"/>
                <w:szCs w:val="28"/>
              </w:rPr>
              <w:t>大写</w:t>
            </w:r>
          </w:p>
        </w:tc>
        <w:tc>
          <w:tcPr>
            <w:tcW w:w="945" w:type="dxa"/>
            <w:vAlign w:val="center"/>
          </w:tcPr>
          <w:p>
            <w:pPr>
              <w:rPr>
                <w:color w:val="000000"/>
                <w:sz w:val="28"/>
                <w:szCs w:val="28"/>
              </w:rPr>
            </w:pPr>
          </w:p>
        </w:tc>
        <w:tc>
          <w:tcPr>
            <w:tcW w:w="1929" w:type="dxa"/>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65" w:hRule="atLeast"/>
        </w:trPr>
        <w:tc>
          <w:tcPr>
            <w:tcW w:w="9388" w:type="dxa"/>
            <w:gridSpan w:val="6"/>
            <w:tcBorders>
              <w:bottom w:val="single" w:color="auto" w:sz="12" w:space="0"/>
            </w:tcBorders>
            <w:vAlign w:val="center"/>
          </w:tcPr>
          <w:p>
            <w:pPr>
              <w:spacing w:line="400" w:lineRule="exact"/>
              <w:ind w:firstLine="523" w:firstLineChars="187"/>
              <w:rPr>
                <w:color w:val="000000"/>
                <w:sz w:val="28"/>
                <w:szCs w:val="28"/>
              </w:rPr>
            </w:pPr>
            <w:r>
              <w:rPr>
                <w:rFonts w:ascii="宋体"/>
                <w:color w:val="000000"/>
                <w:sz w:val="28"/>
                <w:szCs w:val="28"/>
              </w:rPr>
              <w:t>1</w:t>
            </w:r>
            <w:r>
              <w:rPr>
                <w:rFonts w:hint="eastAsia" w:ascii="宋体"/>
                <w:color w:val="000000"/>
                <w:sz w:val="28"/>
                <w:szCs w:val="28"/>
              </w:rPr>
              <w:t>．我方愿按照本表的报价，</w:t>
            </w:r>
            <w:r>
              <w:rPr>
                <w:rFonts w:hint="eastAsia"/>
                <w:color w:val="000000"/>
                <w:sz w:val="28"/>
                <w:szCs w:val="28"/>
              </w:rPr>
              <w:t>按</w:t>
            </w:r>
            <w:r>
              <w:rPr>
                <w:rFonts w:hint="eastAsia" w:ascii="宋体"/>
                <w:color w:val="000000"/>
                <w:kern w:val="0"/>
                <w:sz w:val="28"/>
                <w:szCs w:val="28"/>
              </w:rPr>
              <w:t>通知书的</w:t>
            </w:r>
            <w:r>
              <w:rPr>
                <w:rFonts w:hint="eastAsia"/>
                <w:color w:val="000000"/>
                <w:sz w:val="28"/>
                <w:szCs w:val="28"/>
              </w:rPr>
              <w:t>要求完成河北日报报业集团阅报栏设备维修维护服务及其它相关服务。</w:t>
            </w:r>
          </w:p>
          <w:p>
            <w:pPr>
              <w:spacing w:line="400" w:lineRule="exact"/>
              <w:ind w:firstLine="560" w:firstLineChars="200"/>
              <w:rPr>
                <w:rFonts w:ascii="宋体"/>
                <w:color w:val="000000"/>
                <w:sz w:val="28"/>
                <w:szCs w:val="28"/>
              </w:rPr>
            </w:pPr>
            <w:r>
              <w:rPr>
                <w:rFonts w:ascii="宋体"/>
                <w:color w:val="000000"/>
                <w:sz w:val="28"/>
                <w:szCs w:val="28"/>
              </w:rPr>
              <w:t>2</w:t>
            </w:r>
            <w:r>
              <w:rPr>
                <w:rFonts w:hint="eastAsia" w:ascii="宋体"/>
                <w:color w:val="000000"/>
                <w:sz w:val="28"/>
                <w:szCs w:val="28"/>
              </w:rPr>
              <w:t>．一旦我方被选中，我方保证在签订合同后</w:t>
            </w:r>
            <w:r>
              <w:rPr>
                <w:rFonts w:hint="eastAsia" w:ascii="宋体"/>
                <w:color w:val="000000"/>
                <w:sz w:val="28"/>
                <w:szCs w:val="28"/>
                <w:u w:val="single"/>
              </w:rPr>
              <w:t xml:space="preserve">   </w:t>
            </w:r>
            <w:r>
              <w:rPr>
                <w:rFonts w:hint="eastAsia" w:ascii="宋体"/>
                <w:color w:val="000000"/>
                <w:sz w:val="28"/>
                <w:szCs w:val="28"/>
              </w:rPr>
              <w:t>日内按照你们的要求按指定地点完成服务。</w:t>
            </w:r>
          </w:p>
          <w:p>
            <w:pPr>
              <w:spacing w:line="400" w:lineRule="exact"/>
              <w:ind w:firstLine="560" w:firstLineChars="200"/>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．我方理解不以最低价格作为唯一中选的标准。</w:t>
            </w:r>
          </w:p>
          <w:p>
            <w:pPr>
              <w:spacing w:line="400" w:lineRule="exact"/>
              <w:ind w:firstLine="523" w:firstLineChars="187"/>
              <w:rPr>
                <w:rFonts w:ascii="宋体"/>
                <w:color w:val="000000"/>
                <w:sz w:val="28"/>
                <w:szCs w:val="28"/>
              </w:rPr>
            </w:pPr>
            <w:r>
              <w:rPr>
                <w:rFonts w:ascii="宋体"/>
                <w:color w:val="000000"/>
                <w:sz w:val="28"/>
                <w:szCs w:val="28"/>
              </w:rPr>
              <w:t>4</w:t>
            </w:r>
            <w:r>
              <w:rPr>
                <w:rFonts w:hint="eastAsia" w:ascii="宋体"/>
                <w:color w:val="000000"/>
                <w:sz w:val="28"/>
                <w:szCs w:val="28"/>
              </w:rPr>
              <w:t>．除非另外达成协议并生效，你方的询价通知书和本报价文件将构成约束我们双方的合同。</w:t>
            </w: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r>
              <w:rPr>
                <w:rFonts w:hint="eastAsia" w:ascii="宋体"/>
                <w:color w:val="000000"/>
                <w:sz w:val="28"/>
                <w:szCs w:val="28"/>
              </w:rPr>
              <w:t>报价单位：（单位公章）</w:t>
            </w: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r>
              <w:rPr>
                <w:rFonts w:hint="eastAsia" w:ascii="宋体"/>
                <w:color w:val="000000"/>
                <w:sz w:val="28"/>
                <w:szCs w:val="28"/>
              </w:rPr>
              <w:t>法定代表人：（印鉴）</w:t>
            </w:r>
          </w:p>
          <w:p>
            <w:pPr>
              <w:spacing w:line="400" w:lineRule="exact"/>
              <w:ind w:firstLine="525"/>
              <w:jc w:val="center"/>
              <w:outlineLvl w:val="0"/>
              <w:rPr>
                <w:rFonts w:ascii="宋体"/>
                <w:color w:val="000000"/>
                <w:sz w:val="28"/>
                <w:szCs w:val="28"/>
              </w:rPr>
            </w:pPr>
            <w:r>
              <w:rPr>
                <w:rFonts w:ascii="宋体"/>
                <w:color w:val="000000"/>
                <w:sz w:val="28"/>
                <w:szCs w:val="28"/>
              </w:rPr>
              <w:t xml:space="preserve">                                     </w:t>
            </w:r>
          </w:p>
          <w:p>
            <w:pPr>
              <w:spacing w:line="400" w:lineRule="exact"/>
              <w:ind w:firstLine="525"/>
              <w:jc w:val="center"/>
              <w:outlineLvl w:val="0"/>
              <w:rPr>
                <w:rFonts w:ascii="宋体"/>
                <w:color w:val="000000"/>
                <w:sz w:val="28"/>
                <w:szCs w:val="28"/>
              </w:rPr>
            </w:pPr>
            <w:r>
              <w:rPr>
                <w:rFonts w:ascii="宋体"/>
                <w:color w:val="000000"/>
                <w:sz w:val="28"/>
                <w:szCs w:val="28"/>
              </w:rPr>
              <w:t xml:space="preserve">                                </w:t>
            </w:r>
            <w:r>
              <w:rPr>
                <w:rFonts w:hint="eastAsia" w:ascii="宋体"/>
                <w:color w:val="000000"/>
                <w:sz w:val="28"/>
                <w:szCs w:val="28"/>
              </w:rPr>
              <w:t>日期：</w:t>
            </w:r>
            <w:r>
              <w:rPr>
                <w:rFonts w:ascii="宋体"/>
                <w:color w:val="000000"/>
                <w:sz w:val="28"/>
                <w:szCs w:val="28"/>
                <w:u w:val="single"/>
              </w:rPr>
              <w:t>_</w:t>
            </w:r>
            <w:r>
              <w:rPr>
                <w:rFonts w:hint="eastAsia" w:ascii="宋体"/>
                <w:color w:val="000000"/>
                <w:sz w:val="28"/>
                <w:szCs w:val="28"/>
                <w:u w:val="single"/>
              </w:rPr>
              <w:t xml:space="preserve">    </w:t>
            </w:r>
            <w:r>
              <w:rPr>
                <w:rFonts w:ascii="宋体"/>
                <w:color w:val="000000"/>
                <w:sz w:val="28"/>
                <w:szCs w:val="28"/>
                <w:u w:val="single"/>
              </w:rPr>
              <w:t>__</w:t>
            </w:r>
            <w:r>
              <w:rPr>
                <w:rFonts w:hint="eastAsia" w:ascii="宋体"/>
                <w:color w:val="000000"/>
                <w:sz w:val="28"/>
                <w:szCs w:val="28"/>
              </w:rPr>
              <w:t>年</w:t>
            </w:r>
            <w:r>
              <w:rPr>
                <w:rFonts w:ascii="宋体"/>
                <w:color w:val="000000"/>
                <w:sz w:val="28"/>
                <w:szCs w:val="28"/>
                <w:u w:val="single"/>
              </w:rPr>
              <w:t xml:space="preserve">___ </w:t>
            </w:r>
            <w:r>
              <w:rPr>
                <w:rFonts w:hint="eastAsia" w:ascii="宋体"/>
                <w:color w:val="000000"/>
                <w:sz w:val="28"/>
                <w:szCs w:val="28"/>
              </w:rPr>
              <w:t>月</w:t>
            </w:r>
            <w:r>
              <w:rPr>
                <w:rFonts w:ascii="宋体"/>
                <w:color w:val="000000"/>
                <w:sz w:val="28"/>
                <w:szCs w:val="28"/>
                <w:u w:val="single"/>
              </w:rPr>
              <w:t>___</w:t>
            </w:r>
            <w:r>
              <w:rPr>
                <w:rFonts w:hint="eastAsia" w:ascii="宋体"/>
                <w:color w:val="000000"/>
                <w:sz w:val="28"/>
                <w:szCs w:val="28"/>
              </w:rPr>
              <w:t>日</w:t>
            </w:r>
          </w:p>
        </w:tc>
      </w:tr>
    </w:tbl>
    <w:p>
      <w:pPr>
        <w:pStyle w:val="2"/>
        <w:ind w:firstLine="640"/>
        <w:rPr>
          <w:rFonts w:ascii="黑体" w:eastAsia="黑体"/>
          <w:color w:val="000000"/>
          <w:sz w:val="32"/>
        </w:rPr>
      </w:pPr>
      <w:bookmarkStart w:id="0" w:name="_GoBack"/>
      <w:bookmarkEnd w:id="0"/>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jc w:val="center"/>
        <w:rPr>
          <w:rFonts w:eastAsia="微软雅黑"/>
        </w:rPr>
      </w:pPr>
      <w:r>
        <w:rPr>
          <w:rFonts w:hint="eastAsia" w:ascii="微软雅黑" w:eastAsia="微软雅黑" w:cs="微软雅黑"/>
          <w:spacing w:val="2"/>
          <w:kern w:val="0"/>
          <w:sz w:val="32"/>
          <w:szCs w:val="32"/>
        </w:rPr>
        <w:t>附件二、项目内容及资格</w:t>
      </w:r>
      <w:r>
        <w:rPr>
          <w:rFonts w:hint="eastAsia" w:ascii="微软雅黑" w:eastAsia="微软雅黑" w:cs="微软雅黑"/>
          <w:kern w:val="0"/>
          <w:sz w:val="32"/>
          <w:szCs w:val="32"/>
        </w:rPr>
        <w:t>要求</w:t>
      </w:r>
    </w:p>
    <w:p>
      <w:pPr>
        <w:pStyle w:val="2"/>
        <w:ind w:firstLine="600"/>
        <w:rPr>
          <w:sz w:val="30"/>
          <w:szCs w:val="30"/>
        </w:rPr>
      </w:pPr>
      <w:r>
        <w:rPr>
          <w:rFonts w:hint="eastAsia"/>
          <w:sz w:val="30"/>
          <w:szCs w:val="30"/>
        </w:rPr>
        <w:t>一、项目基本情况：阅报栏设备在石家庄市</w:t>
      </w:r>
      <w:r>
        <w:rPr>
          <w:rFonts w:hint="eastAsia"/>
          <w:sz w:val="30"/>
          <w:szCs w:val="30"/>
          <w:lang w:eastAsia="zh-CN"/>
        </w:rPr>
        <w:t>三环以内</w:t>
      </w:r>
      <w:r>
        <w:rPr>
          <w:rFonts w:hint="eastAsia"/>
          <w:sz w:val="30"/>
          <w:szCs w:val="30"/>
        </w:rPr>
        <w:t>已建成211个</w:t>
      </w:r>
      <w:r>
        <w:rPr>
          <w:sz w:val="30"/>
          <w:szCs w:val="30"/>
        </w:rPr>
        <w:t>；</w:t>
      </w:r>
      <w:r>
        <w:rPr>
          <w:rFonts w:hint="eastAsia"/>
          <w:sz w:val="30"/>
          <w:szCs w:val="30"/>
        </w:rPr>
        <w:t>唐山市1</w:t>
      </w:r>
      <w:r>
        <w:rPr>
          <w:sz w:val="30"/>
          <w:szCs w:val="30"/>
        </w:rPr>
        <w:t>50</w:t>
      </w:r>
      <w:r>
        <w:rPr>
          <w:rFonts w:hint="eastAsia"/>
          <w:sz w:val="30"/>
          <w:szCs w:val="30"/>
        </w:rPr>
        <w:t>个</w:t>
      </w:r>
      <w:r>
        <w:rPr>
          <w:sz w:val="30"/>
          <w:szCs w:val="30"/>
        </w:rPr>
        <w:t>；秦皇岛</w:t>
      </w:r>
      <w:r>
        <w:rPr>
          <w:rFonts w:hint="eastAsia"/>
          <w:sz w:val="30"/>
          <w:szCs w:val="30"/>
          <w:lang w:eastAsia="zh-CN"/>
        </w:rPr>
        <w:t>市</w:t>
      </w:r>
      <w:r>
        <w:rPr>
          <w:rFonts w:hint="eastAsia"/>
          <w:sz w:val="30"/>
          <w:szCs w:val="30"/>
        </w:rPr>
        <w:t>33个。</w:t>
      </w:r>
    </w:p>
    <w:p>
      <w:pPr>
        <w:spacing w:line="360" w:lineRule="auto"/>
        <w:ind w:left="420"/>
        <w:rPr>
          <w:b/>
          <w:bCs/>
          <w:sz w:val="30"/>
          <w:szCs w:val="30"/>
        </w:rPr>
      </w:pPr>
      <w:r>
        <w:rPr>
          <w:rFonts w:hint="eastAsia"/>
          <w:b/>
          <w:bCs/>
          <w:sz w:val="30"/>
          <w:szCs w:val="30"/>
        </w:rPr>
        <w:t>二、</w:t>
      </w:r>
      <w:r>
        <w:rPr>
          <w:rFonts w:hint="eastAsia" w:ascii="宋体" w:hAnsi="宋体"/>
          <w:sz w:val="30"/>
          <w:szCs w:val="30"/>
        </w:rPr>
        <w:t>项目需求</w:t>
      </w:r>
      <w:r>
        <w:rPr>
          <w:rFonts w:hint="eastAsia"/>
          <w:b/>
          <w:bCs/>
          <w:sz w:val="30"/>
          <w:szCs w:val="30"/>
        </w:rPr>
        <w:t>：</w:t>
      </w:r>
    </w:p>
    <w:p>
      <w:pPr>
        <w:pStyle w:val="2"/>
        <w:ind w:left="1258" w:leftChars="285" w:hanging="660" w:hangingChars="220"/>
        <w:rPr>
          <w:sz w:val="30"/>
          <w:szCs w:val="30"/>
        </w:rPr>
      </w:pPr>
      <w:r>
        <w:rPr>
          <w:sz w:val="30"/>
          <w:szCs w:val="30"/>
        </w:rPr>
        <w:t>（一）、</w:t>
      </w:r>
      <w:r>
        <w:rPr>
          <w:rFonts w:hint="eastAsia"/>
          <w:sz w:val="30"/>
          <w:szCs w:val="30"/>
        </w:rPr>
        <w:t>报价人需配备专职维修维护人员</w:t>
      </w:r>
      <w:r>
        <w:rPr>
          <w:sz w:val="30"/>
          <w:szCs w:val="30"/>
        </w:rPr>
        <w:t>数</w:t>
      </w:r>
      <w:r>
        <w:rPr>
          <w:rFonts w:hint="eastAsia"/>
          <w:sz w:val="30"/>
          <w:szCs w:val="30"/>
        </w:rPr>
        <w:t>名，具备岗位所需专业技能，并取得</w:t>
      </w:r>
      <w:r>
        <w:rPr>
          <w:sz w:val="30"/>
          <w:szCs w:val="30"/>
        </w:rPr>
        <w:t>相关</w:t>
      </w:r>
      <w:r>
        <w:rPr>
          <w:rFonts w:hint="eastAsia"/>
          <w:sz w:val="30"/>
          <w:szCs w:val="30"/>
        </w:rPr>
        <w:t>技能证书</w:t>
      </w:r>
      <w:r>
        <w:rPr>
          <w:sz w:val="30"/>
          <w:szCs w:val="30"/>
        </w:rPr>
        <w:t>。</w:t>
      </w:r>
    </w:p>
    <w:p>
      <w:pPr>
        <w:pStyle w:val="2"/>
        <w:ind w:left="1258" w:leftChars="285" w:hanging="660" w:hangingChars="220"/>
        <w:rPr>
          <w:sz w:val="30"/>
          <w:szCs w:val="30"/>
        </w:rPr>
      </w:pPr>
      <w:r>
        <w:rPr>
          <w:sz w:val="30"/>
          <w:szCs w:val="30"/>
        </w:rPr>
        <w:t>（二）、</w:t>
      </w:r>
      <w:r>
        <w:rPr>
          <w:rFonts w:hint="eastAsia"/>
          <w:sz w:val="30"/>
          <w:szCs w:val="30"/>
        </w:rPr>
        <w:t>服务区域：石家庄区域、唐山和</w:t>
      </w:r>
      <w:r>
        <w:rPr>
          <w:sz w:val="30"/>
          <w:szCs w:val="30"/>
        </w:rPr>
        <w:t>秦皇岛</w:t>
      </w:r>
      <w:r>
        <w:rPr>
          <w:rFonts w:hint="eastAsia"/>
          <w:sz w:val="30"/>
          <w:szCs w:val="30"/>
        </w:rPr>
        <w:t>区域</w:t>
      </w:r>
      <w:r>
        <w:rPr>
          <w:sz w:val="30"/>
          <w:szCs w:val="30"/>
        </w:rPr>
        <w:t>。</w:t>
      </w:r>
    </w:p>
    <w:p>
      <w:pPr>
        <w:pStyle w:val="2"/>
        <w:ind w:left="420" w:firstLine="150" w:firstLineChars="50"/>
        <w:rPr>
          <w:sz w:val="30"/>
          <w:szCs w:val="30"/>
        </w:rPr>
      </w:pPr>
      <w:r>
        <w:rPr>
          <w:sz w:val="30"/>
          <w:szCs w:val="30"/>
        </w:rPr>
        <w:t>（三）、</w:t>
      </w:r>
      <w:r>
        <w:rPr>
          <w:rFonts w:hint="eastAsia"/>
          <w:sz w:val="30"/>
          <w:szCs w:val="30"/>
        </w:rPr>
        <w:t>工作内容：</w:t>
      </w:r>
    </w:p>
    <w:p>
      <w:pPr>
        <w:spacing w:line="360" w:lineRule="auto"/>
        <w:ind w:left="420" w:firstLine="837" w:firstLineChars="279"/>
        <w:rPr>
          <w:sz w:val="30"/>
          <w:szCs w:val="30"/>
        </w:rPr>
      </w:pPr>
      <w:r>
        <w:rPr>
          <w:sz w:val="30"/>
          <w:szCs w:val="30"/>
        </w:rPr>
        <w:t>1、</w:t>
      </w:r>
      <w:r>
        <w:rPr>
          <w:rFonts w:hint="eastAsia"/>
          <w:sz w:val="30"/>
          <w:szCs w:val="30"/>
        </w:rPr>
        <w:t>确保阅报栏正常运转。</w:t>
      </w:r>
    </w:p>
    <w:p>
      <w:pPr>
        <w:spacing w:line="360" w:lineRule="auto"/>
        <w:ind w:left="420" w:firstLine="837" w:firstLineChars="279"/>
        <w:rPr>
          <w:sz w:val="30"/>
          <w:szCs w:val="30"/>
        </w:rPr>
      </w:pPr>
      <w:r>
        <w:rPr>
          <w:sz w:val="30"/>
          <w:szCs w:val="30"/>
        </w:rPr>
        <w:t>2、</w:t>
      </w:r>
      <w:r>
        <w:rPr>
          <w:rFonts w:hint="eastAsia"/>
          <w:sz w:val="30"/>
          <w:szCs w:val="30"/>
        </w:rPr>
        <w:t>按照要求更换广告画面，</w:t>
      </w:r>
      <w:r>
        <w:rPr>
          <w:rFonts w:hint="eastAsia"/>
          <w:sz w:val="30"/>
          <w:szCs w:val="30"/>
          <w:lang w:eastAsia="zh-CN"/>
        </w:rPr>
        <w:t>计件付费；</w:t>
      </w:r>
      <w:r>
        <w:rPr>
          <w:rFonts w:hint="eastAsia"/>
          <w:sz w:val="30"/>
          <w:szCs w:val="30"/>
        </w:rPr>
        <w:t>拍摄影像</w:t>
      </w:r>
      <w:r>
        <w:rPr>
          <w:rFonts w:hint="eastAsia"/>
          <w:sz w:val="30"/>
          <w:szCs w:val="30"/>
          <w:lang w:eastAsia="zh-CN"/>
        </w:rPr>
        <w:t>资</w:t>
      </w:r>
      <w:r>
        <w:rPr>
          <w:rFonts w:hint="eastAsia"/>
          <w:sz w:val="30"/>
          <w:szCs w:val="30"/>
        </w:rPr>
        <w:t>料</w:t>
      </w:r>
      <w:r>
        <w:rPr>
          <w:rFonts w:hint="eastAsia"/>
          <w:sz w:val="30"/>
          <w:szCs w:val="30"/>
          <w:lang w:eastAsia="zh-CN"/>
        </w:rPr>
        <w:t>存档</w:t>
      </w:r>
      <w:r>
        <w:rPr>
          <w:rFonts w:hint="eastAsia"/>
          <w:sz w:val="30"/>
          <w:szCs w:val="30"/>
        </w:rPr>
        <w:t>。</w:t>
      </w:r>
    </w:p>
    <w:p>
      <w:pPr>
        <w:spacing w:line="360" w:lineRule="auto"/>
        <w:ind w:left="420" w:firstLine="837" w:firstLineChars="279"/>
        <w:rPr>
          <w:sz w:val="30"/>
          <w:szCs w:val="30"/>
        </w:rPr>
      </w:pPr>
      <w:r>
        <w:rPr>
          <w:sz w:val="30"/>
          <w:szCs w:val="30"/>
        </w:rPr>
        <w:t>3、</w:t>
      </w:r>
      <w:r>
        <w:rPr>
          <w:rFonts w:hint="eastAsia"/>
          <w:sz w:val="30"/>
          <w:szCs w:val="30"/>
        </w:rPr>
        <w:t>按要求做好</w:t>
      </w:r>
      <w:r>
        <w:rPr>
          <w:sz w:val="30"/>
          <w:szCs w:val="30"/>
        </w:rPr>
        <w:t>每周</w:t>
      </w:r>
      <w:r>
        <w:rPr>
          <w:rFonts w:hint="eastAsia"/>
          <w:sz w:val="30"/>
          <w:szCs w:val="30"/>
        </w:rPr>
        <w:t>阅报栏的日常巡视。</w:t>
      </w:r>
    </w:p>
    <w:p>
      <w:pPr>
        <w:spacing w:line="360" w:lineRule="auto"/>
        <w:ind w:left="420" w:firstLine="837" w:firstLineChars="279"/>
        <w:jc w:val="left"/>
        <w:rPr>
          <w:sz w:val="30"/>
          <w:szCs w:val="30"/>
        </w:rPr>
      </w:pPr>
      <w:r>
        <w:rPr>
          <w:sz w:val="30"/>
          <w:szCs w:val="30"/>
        </w:rPr>
        <w:t>4、</w:t>
      </w:r>
      <w:r>
        <w:rPr>
          <w:rFonts w:hint="eastAsia"/>
          <w:sz w:val="30"/>
          <w:szCs w:val="30"/>
        </w:rPr>
        <w:t>常用配件</w:t>
      </w:r>
      <w:r>
        <w:rPr>
          <w:sz w:val="30"/>
          <w:szCs w:val="30"/>
        </w:rPr>
        <w:t>维修，遇故障发生，修复时间应在24小时之内</w:t>
      </w:r>
      <w:r>
        <w:rPr>
          <w:rFonts w:hint="eastAsia"/>
          <w:sz w:val="30"/>
          <w:szCs w:val="30"/>
        </w:rPr>
        <w:t>。</w:t>
      </w:r>
    </w:p>
    <w:p>
      <w:pPr>
        <w:spacing w:line="360" w:lineRule="auto"/>
        <w:ind w:left="420"/>
        <w:rPr>
          <w:rFonts w:ascii="宋体" w:hAnsi="宋体"/>
          <w:sz w:val="30"/>
          <w:szCs w:val="30"/>
        </w:rPr>
      </w:pPr>
      <w:r>
        <w:rPr>
          <w:rFonts w:hint="eastAsia"/>
          <w:b/>
          <w:bCs/>
          <w:sz w:val="30"/>
          <w:szCs w:val="30"/>
        </w:rPr>
        <w:t>三、</w:t>
      </w:r>
      <w:r>
        <w:rPr>
          <w:rFonts w:hint="eastAsia" w:ascii="宋体" w:hAnsi="宋体"/>
          <w:sz w:val="30"/>
          <w:szCs w:val="30"/>
        </w:rPr>
        <w:t>报价人资格要求</w:t>
      </w:r>
    </w:p>
    <w:p>
      <w:pPr>
        <w:numPr>
          <w:ilvl w:val="0"/>
          <w:numId w:val="1"/>
        </w:numPr>
        <w:tabs>
          <w:tab w:val="left" w:pos="7695"/>
        </w:tabs>
        <w:snapToGrid w:val="0"/>
        <w:spacing w:beforeLines="50" w:line="360" w:lineRule="auto"/>
        <w:rPr>
          <w:rFonts w:ascii="宋体" w:hAnsi="宋体" w:cs="Courier New"/>
          <w:sz w:val="30"/>
          <w:szCs w:val="30"/>
        </w:rPr>
      </w:pPr>
      <w:r>
        <w:rPr>
          <w:rFonts w:hint="eastAsia" w:ascii="宋体" w:hAnsi="宋体" w:cs="Courier New"/>
          <w:sz w:val="30"/>
          <w:szCs w:val="30"/>
        </w:rPr>
        <w:t>报价人须为河北省内注册满3年、具有独立法人的企业；注册资金</w:t>
      </w:r>
      <w:r>
        <w:rPr>
          <w:rFonts w:hint="eastAsia" w:ascii="宋体" w:hAnsi="宋体" w:cs="Courier New"/>
          <w:sz w:val="30"/>
          <w:szCs w:val="30"/>
          <w:lang w:val="en-US" w:eastAsia="zh-CN"/>
        </w:rPr>
        <w:t>1</w:t>
      </w:r>
      <w:r>
        <w:rPr>
          <w:rFonts w:hint="eastAsia" w:ascii="宋体" w:hAnsi="宋体" w:cs="Courier New"/>
          <w:sz w:val="30"/>
          <w:szCs w:val="30"/>
        </w:rPr>
        <w:t>00万以上；经营范围包含维修服务。</w:t>
      </w:r>
    </w:p>
    <w:p>
      <w:pPr>
        <w:numPr>
          <w:ilvl w:val="0"/>
          <w:numId w:val="1"/>
        </w:numPr>
        <w:spacing w:line="360" w:lineRule="auto"/>
        <w:rPr>
          <w:rFonts w:ascii="宋体" w:hAnsi="宋体" w:cs="Courier New"/>
          <w:sz w:val="30"/>
          <w:szCs w:val="30"/>
        </w:rPr>
      </w:pPr>
      <w:r>
        <w:rPr>
          <w:rFonts w:hint="eastAsia" w:ascii="宋体" w:hAnsi="宋体" w:cs="Courier New"/>
          <w:sz w:val="30"/>
          <w:szCs w:val="30"/>
        </w:rPr>
        <w:t>需提供近三年财务报表（资产负债表、现金流量表、利润表），</w:t>
      </w:r>
      <w:r>
        <w:rPr>
          <w:rFonts w:hint="eastAsia"/>
          <w:sz w:val="30"/>
          <w:szCs w:val="30"/>
        </w:rPr>
        <w:t>依法缴纳税收和社会保障资金的相关材料。</w:t>
      </w:r>
    </w:p>
    <w:p>
      <w:pPr>
        <w:numPr>
          <w:ilvl w:val="0"/>
          <w:numId w:val="1"/>
        </w:numPr>
        <w:spacing w:line="360" w:lineRule="auto"/>
        <w:rPr>
          <w:sz w:val="30"/>
          <w:szCs w:val="30"/>
        </w:rPr>
      </w:pPr>
      <w:r>
        <w:rPr>
          <w:rFonts w:hint="eastAsia"/>
          <w:sz w:val="30"/>
          <w:szCs w:val="30"/>
        </w:rPr>
        <w:t>参加政府采购活动前3年内在经营活动中没有重大违法记录的</w:t>
      </w:r>
      <w:r>
        <w:rPr>
          <w:sz w:val="30"/>
          <w:szCs w:val="30"/>
        </w:rPr>
        <w:t>证明资料</w:t>
      </w:r>
      <w:r>
        <w:rPr>
          <w:rFonts w:hint="eastAsia"/>
          <w:sz w:val="30"/>
          <w:szCs w:val="30"/>
        </w:rPr>
        <w:t>。</w:t>
      </w:r>
    </w:p>
    <w:p>
      <w:pPr>
        <w:pStyle w:val="2"/>
        <w:ind w:firstLine="600"/>
        <w:rPr>
          <w:rFonts w:ascii="Calibri" w:hAnsi="Calibri"/>
          <w:sz w:val="30"/>
          <w:szCs w:val="30"/>
        </w:rPr>
      </w:pPr>
      <w:r>
        <w:rPr>
          <w:rFonts w:ascii="Calibri" w:hAnsi="Calibri"/>
          <w:sz w:val="30"/>
          <w:szCs w:val="30"/>
        </w:rPr>
        <w:t>（四）有三年内相关设备维护、维修合同且每年合同总额在</w:t>
      </w:r>
      <w:r>
        <w:rPr>
          <w:rFonts w:ascii="Calibri" w:hAnsi="Calibri"/>
          <w:sz w:val="30"/>
          <w:szCs w:val="30"/>
          <w:u w:val="single"/>
        </w:rPr>
        <w:t>20万元</w:t>
      </w:r>
      <w:r>
        <w:rPr>
          <w:rFonts w:ascii="Calibri" w:hAnsi="Calibri"/>
          <w:sz w:val="30"/>
          <w:szCs w:val="30"/>
        </w:rPr>
        <w:t>以上从业经历。</w:t>
      </w:r>
    </w:p>
    <w:p>
      <w:pPr>
        <w:pStyle w:val="2"/>
        <w:ind w:firstLine="0" w:firstLineChars="0"/>
      </w:pPr>
      <w:r>
        <w:rPr>
          <w:rFonts w:hint="eastAsia"/>
        </w:rPr>
        <w:t xml:space="preserve">     （五）</w:t>
      </w:r>
      <w:r>
        <w:rPr>
          <w:rFonts w:hint="eastAsia" w:cs="Courier New"/>
          <w:bCs/>
          <w:sz w:val="30"/>
          <w:szCs w:val="30"/>
        </w:rPr>
        <w:t>拒绝下述供应商参加本次采购活动：单位负责人为</w:t>
      </w:r>
      <w:r>
        <w:rPr>
          <w:rFonts w:hint="eastAsia"/>
          <w:bCs/>
          <w:sz w:val="30"/>
          <w:szCs w:val="30"/>
        </w:rPr>
        <w:t>同一人或者存在直接控股、管理关系的不同供应商，不得参加同一合同下的采购活动。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34AE2"/>
    <w:multiLevelType w:val="singleLevel"/>
    <w:tmpl w:val="C7F34AE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6B"/>
    <w:rsid w:val="0000347D"/>
    <w:rsid w:val="00184D3C"/>
    <w:rsid w:val="00420F92"/>
    <w:rsid w:val="00495B9E"/>
    <w:rsid w:val="006E428C"/>
    <w:rsid w:val="00A6403B"/>
    <w:rsid w:val="00B20464"/>
    <w:rsid w:val="00E77C6B"/>
    <w:rsid w:val="00EA198C"/>
    <w:rsid w:val="238B362D"/>
    <w:rsid w:val="2404098B"/>
    <w:rsid w:val="2946313E"/>
    <w:rsid w:val="4B7210F3"/>
    <w:rsid w:val="501C24FB"/>
    <w:rsid w:val="536D51DC"/>
    <w:rsid w:val="5A2A211B"/>
    <w:rsid w:val="6D827EB8"/>
    <w:rsid w:val="73C4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jc w:val="left"/>
    </w:pPr>
    <w:rPr>
      <w:rFonts w:ascii="宋体" w:hAnsi="宋体"/>
      <w:sz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318</Words>
  <Characters>1817</Characters>
  <Lines>15</Lines>
  <Paragraphs>4</Paragraphs>
  <TotalTime>77</TotalTime>
  <ScaleCrop>false</ScaleCrop>
  <LinksUpToDate>false</LinksUpToDate>
  <CharactersWithSpaces>2131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2021-03-11T07:57:00Z</dcterms:created>
  <dc:creator>fenghx</dc:creator>
  <cp:lastModifiedBy>lh</cp:lastModifiedBy>
  <dcterms:modified xsi:type="dcterms:W3CDTF">2021-03-29T02:22:23Z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C56713174A3B47CE80BF42F28DD8B34D</vt:lpwstr>
  </property>
</Properties>
</file>