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rPr>
          <w:rFonts w:hint="eastAsia" w:ascii="黑体" w:hAnsi="黑体" w:eastAsia="黑体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全国民族器乐展演（民间乐种组合）申报表</w:t>
      </w:r>
    </w:p>
    <w:tbl>
      <w:tblPr>
        <w:tblStyle w:val="2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436"/>
        <w:gridCol w:w="1007"/>
        <w:gridCol w:w="985"/>
        <w:gridCol w:w="951"/>
        <w:gridCol w:w="851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组合名称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乐种类型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曲目名称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曲目类型和时长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曲目类型和时长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kern w:val="0"/>
              </w:rPr>
              <w:t>组合成员基本情况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年龄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民族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联系人姓名及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电话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通讯地址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组合简介</w:t>
            </w:r>
          </w:p>
        </w:tc>
        <w:tc>
          <w:tcPr>
            <w:tcW w:w="7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曲目简介</w:t>
            </w:r>
          </w:p>
        </w:tc>
        <w:tc>
          <w:tcPr>
            <w:tcW w:w="7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/>
              <w:rPr>
                <w:rFonts w:ascii="仿宋_GB2312" w:eastAsia="仿宋_GB2312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乐种简介</w:t>
            </w:r>
          </w:p>
        </w:tc>
        <w:tc>
          <w:tcPr>
            <w:tcW w:w="7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省级文化和旅游行政部门（院团、院校）审核意见</w:t>
            </w:r>
          </w:p>
        </w:tc>
        <w:tc>
          <w:tcPr>
            <w:tcW w:w="7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                                                                    （盖章）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                          年    月    日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11C02"/>
    <w:rsid w:val="3651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 21"/>
    <w:basedOn w:val="1"/>
    <w:uiPriority w:val="0"/>
    <w:pPr>
      <w:spacing w:before="100" w:beforeAutospacing="1" w:after="100" w:afterAutospacing="1" w:line="480" w:lineRule="auto"/>
      <w:ind w:left="420" w:leftChars="200"/>
    </w:pPr>
    <w:rPr>
      <w:rFonts w:eastAsia="宋体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2021-04-26T01:07:00Z</dcterms:created>
  <dc:creator>艾米尔_马</dc:creator>
  <cp:lastModifiedBy>艾米尔_马</cp:lastModifiedBy>
  <dcterms:modified xsi:type="dcterms:W3CDTF">2021-04-26T01:08:02Z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