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  <w:tab w:val="left" w:pos="1365"/>
        </w:tabs>
        <w:spacing w:line="400" w:lineRule="exact"/>
        <w:rPr>
          <w:rFonts w:hint="eastAsia"/>
          <w:color w:val="000000"/>
          <w:sz w:val="24"/>
        </w:rPr>
      </w:pPr>
    </w:p>
    <w:p>
      <w:pPr>
        <w:tabs>
          <w:tab w:val="left" w:pos="840"/>
          <w:tab w:val="left" w:pos="1365"/>
        </w:tabs>
        <w:spacing w:line="52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附件一：报价文件格式</w:t>
      </w: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法定代表人授权委托书</w:t>
      </w:r>
    </w:p>
    <w:p>
      <w:pPr>
        <w:spacing w:line="460" w:lineRule="exact"/>
        <w:ind w:firstLine="525"/>
        <w:jc w:val="center"/>
        <w:rPr>
          <w:rFonts w:ascii="黑体" w:eastAsia="黑体"/>
          <w:color w:val="000000"/>
          <w:sz w:val="32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本授权委托书声明：我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（姓名）系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（报价单位名称）的法定代表人，现授权委托</w:t>
      </w:r>
      <w:r>
        <w:rPr>
          <w:rFonts w:ascii="宋体"/>
          <w:color w:val="000000"/>
          <w:sz w:val="28"/>
          <w:u w:val="single"/>
        </w:rPr>
        <w:t>_____________</w:t>
      </w:r>
      <w:r>
        <w:rPr>
          <w:rFonts w:hint="eastAsia" w:ascii="宋体"/>
          <w:color w:val="000000"/>
          <w:sz w:val="28"/>
        </w:rPr>
        <w:t>（单位名称）的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（姓名）为我公司代理人，以本公司的名义参加</w:t>
      </w:r>
      <w:r>
        <w:rPr>
          <w:rFonts w:hint="eastAsia" w:ascii="宋体"/>
          <w:color w:val="000000"/>
          <w:sz w:val="28"/>
          <w:u w:val="single"/>
        </w:rPr>
        <w:t>河北日报报业集团</w:t>
      </w:r>
      <w:r>
        <w:rPr>
          <w:rFonts w:hint="eastAsia" w:ascii="宋体"/>
          <w:color w:val="000000"/>
          <w:sz w:val="28"/>
          <w:u w:val="single"/>
          <w:lang w:eastAsia="zh-CN"/>
        </w:rPr>
        <w:t>唐山</w:t>
      </w:r>
      <w:r>
        <w:rPr>
          <w:rFonts w:hint="eastAsia" w:ascii="宋体"/>
          <w:color w:val="000000"/>
          <w:sz w:val="28"/>
          <w:u w:val="single"/>
        </w:rPr>
        <w:t>印务中心</w:t>
      </w:r>
      <w:r>
        <w:rPr>
          <w:rFonts w:hint="eastAsia" w:ascii="宋体"/>
          <w:color w:val="000000"/>
          <w:sz w:val="28"/>
          <w:u w:val="single"/>
          <w:lang w:eastAsia="zh-CN"/>
        </w:rPr>
        <w:t>排污管道改造项目</w:t>
      </w:r>
      <w:r>
        <w:rPr>
          <w:rFonts w:hint="eastAsia" w:ascii="宋体"/>
          <w:color w:val="000000"/>
          <w:sz w:val="28"/>
          <w:u w:val="single"/>
        </w:rPr>
        <w:t>（</w:t>
      </w:r>
      <w:r>
        <w:rPr>
          <w:rFonts w:hint="eastAsia"/>
          <w:color w:val="000000"/>
          <w:sz w:val="28"/>
          <w:szCs w:val="28"/>
        </w:rPr>
        <w:t>冀报询</w:t>
      </w:r>
      <w:r>
        <w:rPr>
          <w:color w:val="000000"/>
          <w:sz w:val="28"/>
          <w:szCs w:val="28"/>
        </w:rPr>
        <w:t>2018JB</w:t>
      </w:r>
      <w:r>
        <w:rPr>
          <w:rFonts w:hint="eastAsia"/>
          <w:color w:val="000000"/>
          <w:sz w:val="28"/>
          <w:szCs w:val="28"/>
          <w:lang w:val="en-US" w:eastAsia="zh-CN"/>
        </w:rPr>
        <w:t>GC</w:t>
      </w:r>
      <w:r>
        <w:rPr>
          <w:color w:val="000000"/>
          <w:sz w:val="28"/>
          <w:szCs w:val="28"/>
        </w:rPr>
        <w:t>-XJ</w:t>
      </w:r>
      <w:r>
        <w:rPr>
          <w:rFonts w:hint="eastAsia"/>
          <w:color w:val="000000"/>
          <w:sz w:val="28"/>
          <w:szCs w:val="28"/>
          <w:lang w:val="en-US" w:eastAsia="zh-CN"/>
        </w:rPr>
        <w:t>102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 w:ascii="宋体"/>
          <w:color w:val="000000"/>
          <w:sz w:val="28"/>
        </w:rPr>
        <w:t>的报价活动，并完成合同签订、合同执行。代理人在报价、合同谈判过程中所签署的一切文件和处理与之有关的一切事务，我均予以承认。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代理人无转委权。特此委托。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性别：</w:t>
      </w:r>
      <w:r>
        <w:rPr>
          <w:rFonts w:ascii="宋体"/>
          <w:color w:val="000000"/>
          <w:sz w:val="28"/>
        </w:rPr>
        <w:t xml:space="preserve">   </w:t>
      </w:r>
      <w:r>
        <w:rPr>
          <w:rFonts w:hint="eastAsia" w:ascii="宋体"/>
          <w:color w:val="000000"/>
          <w:sz w:val="28"/>
        </w:rPr>
        <w:t>身份证号：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单</w:t>
      </w:r>
      <w:r>
        <w:rPr>
          <w:rFonts w:ascii="宋体"/>
          <w:color w:val="000000"/>
          <w:sz w:val="28"/>
        </w:rPr>
        <w:t xml:space="preserve">  </w:t>
      </w:r>
      <w:r>
        <w:rPr>
          <w:rFonts w:hint="eastAsia" w:ascii="宋体"/>
          <w:color w:val="000000"/>
          <w:sz w:val="28"/>
        </w:rPr>
        <w:t>位：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部门：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职务：</w:t>
      </w:r>
      <w:r>
        <w:rPr>
          <w:rFonts w:ascii="宋体"/>
          <w:color w:val="000000"/>
          <w:sz w:val="28"/>
        </w:rPr>
        <w:t xml:space="preserve">      </w:t>
      </w:r>
      <w:r>
        <w:rPr>
          <w:rFonts w:hint="eastAsia" w:ascii="宋体"/>
          <w:color w:val="000000"/>
          <w:sz w:val="28"/>
        </w:rPr>
        <w:t>联系电话：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报价单位（公章）：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法定代表人（印鉴或签名）：</w:t>
      </w:r>
    </w:p>
    <w:p>
      <w:pPr>
        <w:spacing w:line="460" w:lineRule="exac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日期：</w:t>
      </w:r>
      <w:r>
        <w:rPr>
          <w:rFonts w:ascii="宋体"/>
          <w:color w:val="000000"/>
          <w:sz w:val="28"/>
          <w:u w:val="single"/>
        </w:rPr>
        <w:t>_____</w:t>
      </w:r>
      <w:r>
        <w:rPr>
          <w:rFonts w:hint="eastAsia" w:ascii="宋体"/>
          <w:color w:val="000000"/>
          <w:sz w:val="28"/>
        </w:rPr>
        <w:t>年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月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日</w:t>
      </w: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tbl>
      <w:tblPr>
        <w:tblStyle w:val="3"/>
        <w:tblpPr w:leftFromText="180" w:rightFromText="180" w:vertAnchor="text" w:horzAnchor="page" w:tblpX="1577" w:tblpY="908"/>
        <w:tblOverlap w:val="never"/>
        <w:tblW w:w="93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955"/>
        <w:gridCol w:w="930"/>
        <w:gridCol w:w="1789"/>
        <w:gridCol w:w="945"/>
        <w:gridCol w:w="19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5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分项名称</w:t>
            </w:r>
          </w:p>
        </w:tc>
        <w:tc>
          <w:tcPr>
            <w:tcW w:w="93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78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相关参数</w:t>
            </w:r>
          </w:p>
        </w:tc>
        <w:tc>
          <w:tcPr>
            <w:tcW w:w="9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单价</w:t>
            </w:r>
          </w:p>
        </w:tc>
        <w:tc>
          <w:tcPr>
            <w:tcW w:w="192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合价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</w:t>
            </w:r>
          </w:p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>
            <w:pPr>
              <w:tabs>
                <w:tab w:val="left" w:pos="840"/>
              </w:tabs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2955" w:type="dxa"/>
            <w:vAlign w:val="center"/>
          </w:tcPr>
          <w:p>
            <w:pPr>
              <w:tabs>
                <w:tab w:val="left" w:pos="840"/>
              </w:tabs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2955" w:type="dxa"/>
            <w:vAlign w:val="center"/>
          </w:tcPr>
          <w:p>
            <w:pPr>
              <w:tabs>
                <w:tab w:val="left" w:pos="840"/>
              </w:tabs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2955" w:type="dxa"/>
            <w:vAlign w:val="center"/>
          </w:tcPr>
          <w:p>
            <w:pPr>
              <w:tabs>
                <w:tab w:val="left" w:pos="840"/>
              </w:tabs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总价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大写</w:t>
            </w:r>
          </w:p>
        </w:tc>
        <w:tc>
          <w:tcPr>
            <w:tcW w:w="945" w:type="dxa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5" w:hRule="atLeast"/>
        </w:trPr>
        <w:tc>
          <w:tcPr>
            <w:tcW w:w="938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ind w:firstLine="523" w:firstLineChars="187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．我方愿按照本表的报价，</w:t>
            </w:r>
            <w:r>
              <w:rPr>
                <w:rFonts w:hint="eastAsia"/>
                <w:color w:val="000000"/>
                <w:sz w:val="28"/>
                <w:szCs w:val="28"/>
              </w:rPr>
              <w:t>按</w:t>
            </w:r>
            <w:r>
              <w:rPr>
                <w:rFonts w:hint="eastAsia" w:ascii="宋体"/>
                <w:color w:val="000000"/>
                <w:kern w:val="0"/>
                <w:sz w:val="28"/>
                <w:szCs w:val="28"/>
              </w:rPr>
              <w:t>通知书的</w:t>
            </w:r>
            <w:r>
              <w:rPr>
                <w:rFonts w:hint="eastAsia"/>
                <w:color w:val="000000"/>
                <w:sz w:val="28"/>
                <w:szCs w:val="28"/>
              </w:rPr>
              <w:t>要求完成河北日报报业集团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唐山印务中心排污管道改造项目</w:t>
            </w:r>
            <w:r>
              <w:rPr>
                <w:rFonts w:hint="eastAsia"/>
                <w:color w:val="000000"/>
                <w:sz w:val="28"/>
                <w:szCs w:val="28"/>
              </w:rPr>
              <w:t>的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施工</w:t>
            </w:r>
            <w:r>
              <w:rPr>
                <w:rFonts w:hint="eastAsia"/>
                <w:color w:val="000000"/>
                <w:sz w:val="28"/>
                <w:szCs w:val="28"/>
              </w:rPr>
              <w:t>调试售后服务及其它相关技术。</w:t>
            </w:r>
          </w:p>
          <w:p>
            <w:pPr>
              <w:spacing w:line="400" w:lineRule="exact"/>
              <w:ind w:firstLine="560" w:firstLineChars="2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．一旦我方被选中，我方保证在签订合同后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日内按照你们的要求按指定地点完成供货。</w:t>
            </w:r>
          </w:p>
          <w:p>
            <w:pPr>
              <w:spacing w:line="400" w:lineRule="exact"/>
              <w:ind w:firstLine="560" w:firstLineChars="2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．我方理解不以最低价格作为唯一中选的标准。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．除非另外达成协议并生效，你方的询价通知书和本报价文件将构成约束我们双方的合同。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报价单位：（单位公章）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法定代表人：（印鉴）</w:t>
            </w:r>
          </w:p>
          <w:p>
            <w:pPr>
              <w:spacing w:line="40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40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日期：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 xml:space="preserve">___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报价表</w:t>
      </w:r>
    </w:p>
    <w:p>
      <w:pPr>
        <w:tabs>
          <w:tab w:val="left" w:pos="840"/>
          <w:tab w:val="left" w:pos="1365"/>
        </w:tabs>
        <w:spacing w:line="400" w:lineRule="exact"/>
        <w:rPr>
          <w:rFonts w:hint="eastAsia"/>
          <w:color w:val="000000"/>
          <w:sz w:val="24"/>
        </w:rPr>
      </w:pPr>
    </w:p>
    <w:p>
      <w:pPr>
        <w:tabs>
          <w:tab w:val="left" w:pos="840"/>
          <w:tab w:val="left" w:pos="1365"/>
        </w:tabs>
        <w:spacing w:line="400" w:lineRule="exact"/>
        <w:rPr>
          <w:rFonts w:hint="eastAsia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43979"/>
    <w:rsid w:val="401B0812"/>
    <w:rsid w:val="4914397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2018-09-11T03:02:00Z</dcterms:created>
  <dc:creator>小茹</dc:creator>
  <cp:lastModifiedBy>小茹</cp:lastModifiedBy>
  <dcterms:modified xsi:type="dcterms:W3CDTF">2018-09-11T03:21:48Z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